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BB3AB1">
      <w:pPr>
        <w:rPr>
          <w:color w:val="000000"/>
        </w:rPr>
      </w:pPr>
      <w:bookmarkStart w:id="0" w:name="_GoBack"/>
      <w:bookmarkEnd w:id="0"/>
    </w:p>
    <w:p w:rsidR="00000000" w:rsidRDefault="00BB3AB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Friday April 24, 2020</w:t>
      </w:r>
    </w:p>
    <w:p w:rsidR="00000000" w:rsidRDefault="00BB3AB1">
      <w:pPr>
        <w:spacing w:after="0"/>
        <w:rPr>
          <w:rFonts w:ascii="Times New Roman" w:hAnsi="Times New Roman" w:cs="Times New Roman"/>
          <w:color w:val="000000"/>
          <w:sz w:val="24"/>
          <w:szCs w:val="24"/>
        </w:rPr>
      </w:pPr>
    </w:p>
    <w:p w:rsidR="00000000" w:rsidRDefault="00BB3AB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Since the announcement that Hope Village is not seeking a contract extension from the Federal Bureau of Prisons (BOP), the CIC has been gathering information on the BOP's plan for current residents after the current contract expires</w:t>
      </w:r>
      <w:r>
        <w:rPr>
          <w:rFonts w:ascii="Times New Roman" w:hAnsi="Times New Roman" w:cs="Times New Roman"/>
          <w:color w:val="000000"/>
          <w:sz w:val="24"/>
          <w:szCs w:val="24"/>
        </w:rPr>
        <w:t xml:space="preserve"> on April 30, 2020. The CIC has also inquired about impact on individuals currently housed in BOP facilities with upcoming dates for release to a halfway house.</w:t>
      </w:r>
    </w:p>
    <w:p w:rsidR="00000000" w:rsidRDefault="00BB3AB1">
      <w:pPr>
        <w:spacing w:after="0"/>
        <w:rPr>
          <w:rFonts w:ascii="Times New Roman" w:hAnsi="Times New Roman" w:cs="Times New Roman"/>
          <w:color w:val="000000"/>
          <w:sz w:val="24"/>
          <w:szCs w:val="24"/>
        </w:rPr>
      </w:pPr>
    </w:p>
    <w:p w:rsidR="00000000" w:rsidRDefault="00BB3AB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The BOP shared that staff visited Hope Village on Tuesday April 14, 2020 to meet with individu</w:t>
      </w:r>
      <w:r>
        <w:rPr>
          <w:rFonts w:ascii="Times New Roman" w:hAnsi="Times New Roman" w:cs="Times New Roman"/>
          <w:color w:val="000000"/>
          <w:sz w:val="24"/>
          <w:szCs w:val="24"/>
        </w:rPr>
        <w:t>al residents about their proposed release plans. Today the BOP has shared that of the 140 individuals currently at Hope Village, they expect to release 102 individuals to home confinement. The BOP anticipates releasing six more individuals to home confinem</w:t>
      </w:r>
      <w:r>
        <w:rPr>
          <w:rFonts w:ascii="Times New Roman" w:hAnsi="Times New Roman" w:cs="Times New Roman"/>
          <w:color w:val="000000"/>
          <w:sz w:val="24"/>
          <w:szCs w:val="24"/>
        </w:rPr>
        <w:t xml:space="preserve">ent next week, once their release plans have been completed. </w:t>
      </w:r>
    </w:p>
    <w:p w:rsidR="00000000" w:rsidRDefault="00BB3AB1">
      <w:pPr>
        <w:spacing w:after="0"/>
        <w:rPr>
          <w:rFonts w:ascii="Times New Roman" w:hAnsi="Times New Roman" w:cs="Times New Roman"/>
          <w:color w:val="000000"/>
          <w:sz w:val="24"/>
          <w:szCs w:val="24"/>
        </w:rPr>
      </w:pPr>
    </w:p>
    <w:p w:rsidR="00000000" w:rsidRDefault="00BB3AB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Thirty-two individuals will be transferred to the Volunteers of America Chesapeake facility at 5000 E Monument St. Baltimore, MD the week of April 27, 2020. The BOP indicated that they do not a</w:t>
      </w:r>
      <w:r>
        <w:rPr>
          <w:rFonts w:ascii="Times New Roman" w:hAnsi="Times New Roman" w:cs="Times New Roman"/>
          <w:color w:val="000000"/>
          <w:sz w:val="24"/>
          <w:szCs w:val="24"/>
        </w:rPr>
        <w:t xml:space="preserve">nticipate returning any individuals currently at Hope Village to BOP secure facilities.  </w:t>
      </w:r>
    </w:p>
    <w:p w:rsidR="00000000" w:rsidRDefault="00BB3AB1">
      <w:pPr>
        <w:spacing w:after="0"/>
        <w:rPr>
          <w:rFonts w:ascii="Times New Roman" w:hAnsi="Times New Roman" w:cs="Times New Roman"/>
          <w:color w:val="000000"/>
          <w:sz w:val="24"/>
          <w:szCs w:val="24"/>
        </w:rPr>
      </w:pPr>
    </w:p>
    <w:p w:rsidR="00000000" w:rsidRDefault="00BB3AB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Individuals currently on home confinement or transferred to home confinement will report to CORE DC for supervision under a new contract. The CIC has requested addit</w:t>
      </w:r>
      <w:r>
        <w:rPr>
          <w:rFonts w:ascii="Times New Roman" w:hAnsi="Times New Roman" w:cs="Times New Roman"/>
          <w:color w:val="000000"/>
          <w:sz w:val="24"/>
          <w:szCs w:val="24"/>
        </w:rPr>
        <w:t xml:space="preserve">ional information on the specifics of this contract. </w:t>
      </w:r>
    </w:p>
    <w:p w:rsidR="00000000" w:rsidRDefault="00BB3AB1">
      <w:pPr>
        <w:spacing w:after="0"/>
        <w:rPr>
          <w:rFonts w:ascii="Times New Roman" w:hAnsi="Times New Roman" w:cs="Times New Roman"/>
          <w:color w:val="000000"/>
          <w:sz w:val="24"/>
          <w:szCs w:val="24"/>
        </w:rPr>
      </w:pPr>
    </w:p>
    <w:p w:rsidR="00000000" w:rsidRDefault="00BB3AB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The CIC is still working to obtain information on how the closure of Hope Village will impact individuals currently in prison with upcoming dates to be transferred to a halfway house. The CIC encourage</w:t>
      </w:r>
      <w:r>
        <w:rPr>
          <w:rFonts w:ascii="Times New Roman" w:hAnsi="Times New Roman" w:cs="Times New Roman"/>
          <w:color w:val="000000"/>
          <w:sz w:val="24"/>
          <w:szCs w:val="24"/>
        </w:rPr>
        <w:t xml:space="preserve">s the BOP to transfer as many of these individuals as possible to home confinement in order to maintain sufficient space in other area halfway houses to accommodate individuals with security concerns or without a release residence. </w:t>
      </w:r>
    </w:p>
    <w:p w:rsidR="00000000" w:rsidRDefault="00BB3AB1">
      <w:pPr>
        <w:spacing w:after="0"/>
        <w:rPr>
          <w:rFonts w:ascii="Times New Roman" w:hAnsi="Times New Roman" w:cs="Times New Roman"/>
          <w:color w:val="000000"/>
          <w:sz w:val="24"/>
          <w:szCs w:val="24"/>
        </w:rPr>
      </w:pPr>
    </w:p>
    <w:p w:rsidR="00000000" w:rsidRDefault="00BB3AB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The CIC will update th</w:t>
      </w:r>
      <w:r>
        <w:rPr>
          <w:rFonts w:ascii="Times New Roman" w:hAnsi="Times New Roman" w:cs="Times New Roman"/>
          <w:color w:val="000000"/>
          <w:sz w:val="24"/>
          <w:szCs w:val="24"/>
        </w:rPr>
        <w:t>is document as we receive additional information.</w:t>
      </w:r>
    </w:p>
    <w:p w:rsidR="00000000" w:rsidRDefault="00BB3AB1">
      <w:pPr>
        <w:spacing w:after="0"/>
        <w:rPr>
          <w:rFonts w:ascii="Times New Roman" w:hAnsi="Times New Roman" w:cs="Times New Roman"/>
          <w:color w:val="000000"/>
          <w:sz w:val="24"/>
          <w:szCs w:val="24"/>
        </w:rPr>
      </w:pPr>
    </w:p>
    <w:p w:rsidR="00000000" w:rsidRDefault="00BB3AB1">
      <w:pPr>
        <w:rPr>
          <w:rFonts w:ascii="Apple Chancery" w:hAnsi="Apple Chancery" w:cs="Apple Chancery"/>
          <w:sz w:val="32"/>
          <w:szCs w:val="32"/>
        </w:rPr>
      </w:pPr>
      <w:r>
        <w:rPr>
          <w:rFonts w:ascii="Times New Roman" w:hAnsi="Times New Roman" w:cs="Times New Roman"/>
          <w:sz w:val="24"/>
          <w:szCs w:val="24"/>
        </w:rPr>
        <w:t>Thank you,</w:t>
      </w:r>
    </w:p>
    <w:p w:rsidR="00000000" w:rsidRDefault="00BB3AB1">
      <w:pPr>
        <w:spacing w:after="58"/>
        <w:rPr>
          <w:rFonts w:ascii="Times New Roman" w:eastAsia="Times New Roman" w:hAnsi="Times New Roman" w:cs="Times New Roman"/>
          <w:b/>
          <w:bCs/>
          <w:color w:val="000000"/>
          <w:sz w:val="24"/>
          <w:szCs w:val="24"/>
        </w:rPr>
      </w:pPr>
      <w:r>
        <w:rPr>
          <w:rFonts w:ascii="Apple Chancery" w:hAnsi="Apple Chancery" w:cs="Apple Chancery"/>
          <w:sz w:val="32"/>
          <w:szCs w:val="32"/>
        </w:rPr>
        <w:t>Donald Isaac</w:t>
      </w:r>
    </w:p>
    <w:p w:rsidR="00000000" w:rsidRDefault="00BB3AB1">
      <w:pPr>
        <w:spacing w:after="0" w:line="10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Donald L. Isaac, Sr.</w:t>
      </w:r>
    </w:p>
    <w:p w:rsidR="00000000" w:rsidRDefault="00BB3AB1">
      <w:pPr>
        <w:spacing w:after="0" w:line="10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Executive Director</w:t>
      </w:r>
    </w:p>
    <w:p w:rsidR="00000000" w:rsidRDefault="00BB3AB1">
      <w:pPr>
        <w:spacing w:after="0" w:line="100" w:lineRule="atLeast"/>
      </w:pPr>
      <w:r>
        <w:rPr>
          <w:rFonts w:ascii="Times New Roman" w:eastAsia="Times New Roman" w:hAnsi="Times New Roman" w:cs="Times New Roman"/>
          <w:b/>
          <w:bCs/>
          <w:color w:val="000000"/>
          <w:sz w:val="24"/>
          <w:szCs w:val="24"/>
        </w:rPr>
        <w:t>DC Corrections Information Council (CIC)</w:t>
      </w:r>
    </w:p>
    <w:p w:rsidR="00BB3AB1" w:rsidRDefault="00BB3AB1">
      <w:pPr>
        <w:spacing w:after="0" w:line="100" w:lineRule="atLeast"/>
      </w:pPr>
      <w:hyperlink r:id="rId8" w:history="1">
        <w:r>
          <w:rPr>
            <w:rStyle w:val="Hyperlink"/>
            <w:rFonts w:ascii="Times New Roman" w:eastAsia="Times New Roman" w:hAnsi="Times New Roman" w:cs="Times New Roman"/>
            <w:sz w:val="24"/>
            <w:szCs w:val="24"/>
          </w:rPr>
          <w:t>donald.isaac@dc.go</w:t>
        </w:r>
      </w:hyperlink>
      <w:r>
        <w:rPr>
          <w:rStyle w:val="Hyperlink"/>
          <w:rFonts w:ascii="Times New Roman" w:eastAsia="Times New Roman" w:hAnsi="Times New Roman" w:cs="Times New Roman"/>
          <w:sz w:val="24"/>
          <w:szCs w:val="24"/>
        </w:rPr>
        <w:t>v</w:t>
      </w:r>
    </w:p>
    <w:sectPr w:rsidR="00BB3AB1">
      <w:headerReference w:type="default" r:id="rId9"/>
      <w:footerReference w:type="even" r:id="rId10"/>
      <w:footerReference w:type="default" r:id="rId11"/>
      <w:headerReference w:type="first" r:id="rId12"/>
      <w:footerReference w:type="first" r:id="rId13"/>
      <w:pgSz w:w="12240" w:h="15840"/>
      <w:pgMar w:top="777" w:right="1440" w:bottom="777" w:left="144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AB1" w:rsidRDefault="00BB3AB1">
      <w:pPr>
        <w:spacing w:after="0" w:line="240" w:lineRule="auto"/>
      </w:pPr>
      <w:r>
        <w:separator/>
      </w:r>
    </w:p>
  </w:endnote>
  <w:endnote w:type="continuationSeparator" w:id="0">
    <w:p w:rsidR="00BB3AB1" w:rsidRDefault="00BB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font282">
    <w:altName w:val="Yu Gothic"/>
    <w:charset w:val="80"/>
    <w:family w:val="auto"/>
    <w:pitch w:val="variable"/>
  </w:font>
  <w:font w:name="Arial">
    <w:panose1 w:val="020B0604020202020204"/>
    <w:charset w:val="00"/>
    <w:family w:val="swiss"/>
    <w:pitch w:val="variable"/>
    <w:sig w:usb0="E0002EFF" w:usb1="C000785B" w:usb2="00000009" w:usb3="00000000" w:csb0="000001FF" w:csb1="00000000"/>
  </w:font>
  <w:font w:name="Apple Chancery">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3A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3AB1">
    <w:pPr>
      <w:pStyle w:val="Footer"/>
      <w:jc w:val="center"/>
    </w:pPr>
  </w:p>
  <w:p w:rsidR="00000000" w:rsidRDefault="00BB3AB1">
    <w:pPr>
      <w:pStyle w:val="Footer"/>
      <w:jc w:val="center"/>
    </w:pPr>
    <w:r>
      <w:rPr>
        <w:sz w:val="20"/>
        <w:szCs w:val="20"/>
      </w:rPr>
      <w:t>1400 I Street NW – Suite 400, Washington DC 20005 | 202.478.9211 | dccic@dc.gov | www.cic.dc.gov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3A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AB1" w:rsidRDefault="00BB3AB1">
      <w:pPr>
        <w:spacing w:after="0" w:line="240" w:lineRule="auto"/>
      </w:pPr>
      <w:r>
        <w:separator/>
      </w:r>
    </w:p>
  </w:footnote>
  <w:footnote w:type="continuationSeparator" w:id="0">
    <w:p w:rsidR="00BB3AB1" w:rsidRDefault="00BB3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3AB1">
    <w:pPr>
      <w:pStyle w:val="Header"/>
      <w:tabs>
        <w:tab w:val="clear" w:pos="4680"/>
        <w:tab w:val="clear" w:pos="9360"/>
        <w:tab w:val="left" w:pos="3225"/>
      </w:tabs>
      <w:jc w:val="center"/>
      <w:rPr>
        <w:b/>
      </w:rPr>
    </w:pPr>
    <w:r>
      <w:rPr>
        <w:b/>
      </w:rPr>
      <w:t xml:space="preserve">                            </w:t>
    </w:r>
    <w:r w:rsidR="00D4528C">
      <w:rPr>
        <w:noProof/>
        <w:lang w:eastAsia="en-US"/>
      </w:rPr>
      <w:drawing>
        <wp:anchor distT="0" distB="0" distL="114935" distR="114935" simplePos="0" relativeHeight="251657728" behindDoc="1" locked="0" layoutInCell="1" allowOverlap="1">
          <wp:simplePos x="0" y="0"/>
          <wp:positionH relativeFrom="column">
            <wp:posOffset>-285750</wp:posOffset>
          </wp:positionH>
          <wp:positionV relativeFrom="paragraph">
            <wp:posOffset>-57150</wp:posOffset>
          </wp:positionV>
          <wp:extent cx="1091565" cy="1004570"/>
          <wp:effectExtent l="0" t="0" r="0" b="5080"/>
          <wp:wrapTight wrapText="bothSides">
            <wp:wrapPolygon edited="0">
              <wp:start x="0" y="0"/>
              <wp:lineTo x="0" y="21300"/>
              <wp:lineTo x="21110" y="21300"/>
              <wp:lineTo x="211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10045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BB3AB1">
    <w:pPr>
      <w:pStyle w:val="Header"/>
      <w:tabs>
        <w:tab w:val="clear" w:pos="4680"/>
        <w:tab w:val="clear" w:pos="9360"/>
        <w:tab w:val="left" w:pos="735"/>
        <w:tab w:val="left" w:pos="3225"/>
      </w:tabs>
      <w:rPr>
        <w:b/>
        <w:sz w:val="28"/>
        <w:szCs w:val="28"/>
      </w:rPr>
    </w:pPr>
    <w:r>
      <w:rPr>
        <w:b/>
      </w:rPr>
      <w:tab/>
    </w:r>
    <w:r>
      <w:rPr>
        <w:b/>
      </w:rPr>
      <w:tab/>
    </w:r>
  </w:p>
  <w:p w:rsidR="00000000" w:rsidRDefault="00BB3AB1">
    <w:pPr>
      <w:pStyle w:val="Header"/>
      <w:tabs>
        <w:tab w:val="clear" w:pos="4680"/>
        <w:tab w:val="clear" w:pos="9360"/>
        <w:tab w:val="left" w:pos="3225"/>
      </w:tabs>
      <w:jc w:val="center"/>
    </w:pPr>
    <w:r>
      <w:rPr>
        <w:b/>
        <w:sz w:val="28"/>
        <w:szCs w:val="28"/>
      </w:rPr>
      <w:t xml:space="preserve">    </w:t>
    </w:r>
    <w:r>
      <w:rPr>
        <w:b/>
        <w:sz w:val="28"/>
        <w:szCs w:val="28"/>
      </w:rPr>
      <w:t xml:space="preserve">         </w:t>
    </w:r>
    <w:r>
      <w:rPr>
        <w:b/>
        <w:sz w:val="28"/>
        <w:szCs w:val="28"/>
      </w:rPr>
      <w:t>CIC | District of Columbia Corrections Information Council</w:t>
    </w:r>
  </w:p>
  <w:p w:rsidR="00000000" w:rsidRDefault="00BB3AB1">
    <w:pPr>
      <w:pStyle w:val="Header"/>
      <w:jc w:val="center"/>
    </w:pPr>
  </w:p>
  <w:p w:rsidR="00000000" w:rsidRDefault="00BB3AB1">
    <w:pPr>
      <w:pStyle w:val="Header"/>
      <w:jc w:val="center"/>
    </w:pPr>
  </w:p>
  <w:p w:rsidR="00000000" w:rsidRDefault="00BB3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3A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8C"/>
    <w:rsid w:val="00BB3AB1"/>
    <w:rsid w:val="00D4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Arial Unicode MS" w:hAnsi="Calibri" w:cs="Calibri"/>
      <w:sz w:val="22"/>
      <w:szCs w:val="22"/>
      <w:lang w:eastAsia="ar-SA"/>
    </w:rPr>
  </w:style>
  <w:style w:type="paragraph" w:styleId="Heading2">
    <w:name w:val="heading 2"/>
    <w:basedOn w:val="Normal"/>
    <w:next w:val="BodyText"/>
    <w:qFormat/>
    <w:pPr>
      <w:keepNext/>
      <w:keepLines/>
      <w:numPr>
        <w:ilvl w:val="1"/>
        <w:numId w:val="1"/>
      </w:numPr>
      <w:spacing w:before="200" w:after="0"/>
      <w:outlineLvl w:val="1"/>
    </w:pPr>
    <w:rPr>
      <w:rFonts w:ascii="Calibri Light" w:hAnsi="Calibri Light" w:cs="font282"/>
      <w:b/>
      <w:bCs/>
      <w:color w:val="4472C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WW-DefaultParagraphFont">
    <w:name w:val="WW-Default Paragraph Font"/>
  </w:style>
  <w:style w:type="character" w:customStyle="1" w:styleId="Heading2Char">
    <w:name w:val="Heading 2 Char"/>
    <w:rPr>
      <w:rFonts w:ascii="Calibri Light" w:hAnsi="Calibri Light" w:cs="font282"/>
      <w:b/>
      <w:bCs/>
      <w:color w:val="4472C4"/>
      <w:sz w:val="26"/>
      <w:szCs w:val="26"/>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2hwztce1zkwqjyzgqxpmay">
    <w:name w:val="_2hwztce1zkwqjyzgqxpmay"/>
    <w:basedOn w:val="WW-DefaultParagraphFont"/>
  </w:style>
  <w:style w:type="character" w:styleId="Hyperlink">
    <w:name w:val="Hyperlink"/>
    <w:rPr>
      <w:color w:val="0000FF"/>
      <w:u w:val="single"/>
      <w:lang/>
    </w:rPr>
  </w:style>
  <w:style w:type="character" w:customStyle="1" w:styleId="ms-button-flexcontainer">
    <w:name w:val="ms-button-flexcontainer"/>
    <w:basedOn w:val="WW-DefaultParagraphFont"/>
  </w:style>
  <w:style w:type="character" w:customStyle="1" w:styleId="BalloonTextChar">
    <w:name w:val="Balloon Text Char"/>
    <w:rPr>
      <w:rFonts w:ascii="Times New Roman" w:hAnsi="Times New Roman" w:cs="Times New Roman"/>
      <w:sz w:val="18"/>
      <w:szCs w:val="18"/>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 w:type="paragraph" w:styleId="BalloonText">
    <w:name w:val="Balloon Text"/>
    <w:basedOn w:val="Normal"/>
    <w:pPr>
      <w:spacing w:after="0" w:line="100" w:lineRule="atLeast"/>
    </w:pPr>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Arial Unicode MS" w:hAnsi="Calibri" w:cs="Calibri"/>
      <w:sz w:val="22"/>
      <w:szCs w:val="22"/>
      <w:lang w:eastAsia="ar-SA"/>
    </w:rPr>
  </w:style>
  <w:style w:type="paragraph" w:styleId="Heading2">
    <w:name w:val="heading 2"/>
    <w:basedOn w:val="Normal"/>
    <w:next w:val="BodyText"/>
    <w:qFormat/>
    <w:pPr>
      <w:keepNext/>
      <w:keepLines/>
      <w:numPr>
        <w:ilvl w:val="1"/>
        <w:numId w:val="1"/>
      </w:numPr>
      <w:spacing w:before="200" w:after="0"/>
      <w:outlineLvl w:val="1"/>
    </w:pPr>
    <w:rPr>
      <w:rFonts w:ascii="Calibri Light" w:hAnsi="Calibri Light" w:cs="font282"/>
      <w:b/>
      <w:bCs/>
      <w:color w:val="4472C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WW-DefaultParagraphFont">
    <w:name w:val="WW-Default Paragraph Font"/>
  </w:style>
  <w:style w:type="character" w:customStyle="1" w:styleId="Heading2Char">
    <w:name w:val="Heading 2 Char"/>
    <w:rPr>
      <w:rFonts w:ascii="Calibri Light" w:hAnsi="Calibri Light" w:cs="font282"/>
      <w:b/>
      <w:bCs/>
      <w:color w:val="4472C4"/>
      <w:sz w:val="26"/>
      <w:szCs w:val="26"/>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2hwztce1zkwqjyzgqxpmay">
    <w:name w:val="_2hwztce1zkwqjyzgqxpmay"/>
    <w:basedOn w:val="WW-DefaultParagraphFont"/>
  </w:style>
  <w:style w:type="character" w:styleId="Hyperlink">
    <w:name w:val="Hyperlink"/>
    <w:rPr>
      <w:color w:val="0000FF"/>
      <w:u w:val="single"/>
      <w:lang/>
    </w:rPr>
  </w:style>
  <w:style w:type="character" w:customStyle="1" w:styleId="ms-button-flexcontainer">
    <w:name w:val="ms-button-flexcontainer"/>
    <w:basedOn w:val="WW-DefaultParagraphFont"/>
  </w:style>
  <w:style w:type="character" w:customStyle="1" w:styleId="BalloonTextChar">
    <w:name w:val="Balloon Text Char"/>
    <w:rPr>
      <w:rFonts w:ascii="Times New Roman" w:hAnsi="Times New Roman" w:cs="Times New Roman"/>
      <w:sz w:val="18"/>
      <w:szCs w:val="18"/>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 w:type="paragraph" w:styleId="BalloonText">
    <w:name w:val="Balloon Text"/>
    <w:basedOn w:val="Normal"/>
    <w:pPr>
      <w:spacing w:after="0" w:line="100" w:lineRule="atLeast"/>
    </w:pPr>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donald.isaac@dc.gov"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Watson</dc:creator>
  <cp:lastModifiedBy>Helps</cp:lastModifiedBy>
  <cp:revision>2</cp:revision>
  <cp:lastPrinted>2020-03-27T22:46:00Z</cp:lastPrinted>
  <dcterms:created xsi:type="dcterms:W3CDTF">2020-04-27T17:06:00Z</dcterms:created>
  <dcterms:modified xsi:type="dcterms:W3CDTF">2020-04-27T17:06:00Z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